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6B" w:rsidRPr="00044E6B" w:rsidRDefault="00044E6B" w:rsidP="00044E6B">
      <w:pPr>
        <w:jc w:val="right"/>
        <w:rPr>
          <w:b/>
          <w:sz w:val="19"/>
          <w:szCs w:val="19"/>
        </w:rPr>
      </w:pPr>
      <w:r>
        <w:rPr>
          <w:b/>
          <w:sz w:val="19"/>
          <w:szCs w:val="19"/>
        </w:rPr>
        <w:t>3 priedas</w:t>
      </w:r>
    </w:p>
    <w:p w:rsidR="00044E6B" w:rsidRDefault="00044E6B" w:rsidP="00044E6B">
      <w:pPr>
        <w:jc w:val="center"/>
        <w:rPr>
          <w:b/>
        </w:rPr>
      </w:pPr>
    </w:p>
    <w:p w:rsidR="002F6BE5" w:rsidRDefault="00044E6B" w:rsidP="00044E6B">
      <w:pPr>
        <w:jc w:val="center"/>
        <w:rPr>
          <w:b/>
        </w:rPr>
      </w:pPr>
      <w:r w:rsidRPr="00044E6B">
        <w:rPr>
          <w:b/>
        </w:rPr>
        <w:t>TECHNINĖ SPECIFIKACIJA</w:t>
      </w:r>
    </w:p>
    <w:p w:rsidR="00044E6B" w:rsidRDefault="00044E6B" w:rsidP="00044E6B">
      <w:pPr>
        <w:jc w:val="center"/>
        <w:rPr>
          <w:b/>
        </w:rPr>
      </w:pPr>
    </w:p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915"/>
        <w:gridCol w:w="2908"/>
        <w:gridCol w:w="3118"/>
        <w:gridCol w:w="2269"/>
        <w:gridCol w:w="992"/>
        <w:gridCol w:w="993"/>
        <w:gridCol w:w="1134"/>
        <w:gridCol w:w="1558"/>
        <w:gridCol w:w="1417"/>
      </w:tblGrid>
      <w:tr w:rsidR="00205A7B" w:rsidTr="00D5701D">
        <w:trPr>
          <w:trHeight w:val="435"/>
        </w:trPr>
        <w:tc>
          <w:tcPr>
            <w:tcW w:w="915" w:type="dxa"/>
            <w:vMerge w:val="restart"/>
          </w:tcPr>
          <w:p w:rsidR="00205A7B" w:rsidRDefault="00205A7B" w:rsidP="00D25FC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44E6B">
              <w:rPr>
                <w:b/>
                <w:sz w:val="20"/>
                <w:szCs w:val="20"/>
              </w:rPr>
              <w:t>Pirki</w:t>
            </w:r>
          </w:p>
          <w:p w:rsidR="00205A7B" w:rsidRPr="00044E6B" w:rsidRDefault="00205A7B" w:rsidP="00D25FC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44E6B">
              <w:rPr>
                <w:b/>
                <w:sz w:val="20"/>
                <w:szCs w:val="20"/>
              </w:rPr>
              <w:t>mo dalies Nr.</w:t>
            </w:r>
          </w:p>
        </w:tc>
        <w:tc>
          <w:tcPr>
            <w:tcW w:w="2908" w:type="dxa"/>
            <w:vMerge w:val="restart"/>
            <w:vAlign w:val="center"/>
          </w:tcPr>
          <w:p w:rsidR="00205A7B" w:rsidRPr="00044E6B" w:rsidRDefault="00205A7B" w:rsidP="00205A7B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44E6B">
              <w:rPr>
                <w:b/>
                <w:sz w:val="20"/>
                <w:szCs w:val="20"/>
              </w:rPr>
              <w:t>Prek</w:t>
            </w:r>
            <w:r>
              <w:rPr>
                <w:b/>
                <w:sz w:val="20"/>
                <w:szCs w:val="20"/>
              </w:rPr>
              <w:t>ės</w:t>
            </w:r>
            <w:r w:rsidRPr="00044E6B">
              <w:rPr>
                <w:b/>
                <w:sz w:val="20"/>
                <w:szCs w:val="20"/>
              </w:rPr>
              <w:t xml:space="preserve"> pavadinimas </w:t>
            </w:r>
          </w:p>
        </w:tc>
        <w:tc>
          <w:tcPr>
            <w:tcW w:w="3118" w:type="dxa"/>
            <w:vMerge w:val="restart"/>
            <w:vAlign w:val="center"/>
          </w:tcPr>
          <w:p w:rsidR="00205A7B" w:rsidRPr="00044E6B" w:rsidRDefault="00205A7B" w:rsidP="00D25FC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44E6B">
              <w:rPr>
                <w:b/>
                <w:sz w:val="20"/>
                <w:szCs w:val="20"/>
              </w:rPr>
              <w:t>Specifikacija</w:t>
            </w:r>
          </w:p>
        </w:tc>
        <w:tc>
          <w:tcPr>
            <w:tcW w:w="2269" w:type="dxa"/>
            <w:vMerge w:val="restart"/>
            <w:vAlign w:val="center"/>
          </w:tcPr>
          <w:p w:rsidR="00205A7B" w:rsidRPr="00044E6B" w:rsidRDefault="00205A7B" w:rsidP="00205A7B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Prekės modelis, </w:t>
            </w:r>
            <w:r w:rsidRPr="00044E6B">
              <w:rPr>
                <w:b/>
                <w:sz w:val="20"/>
                <w:szCs w:val="20"/>
              </w:rPr>
              <w:t>kodas, gamintojas</w:t>
            </w:r>
          </w:p>
        </w:tc>
        <w:tc>
          <w:tcPr>
            <w:tcW w:w="992" w:type="dxa"/>
            <w:vMerge w:val="restart"/>
          </w:tcPr>
          <w:p w:rsidR="00205A7B" w:rsidRPr="00D146AB" w:rsidRDefault="00205A7B" w:rsidP="00D25FC2">
            <w:pPr>
              <w:tabs>
                <w:tab w:val="left" w:pos="560"/>
                <w:tab w:val="left" w:pos="1296"/>
                <w:tab w:val="left" w:pos="1856"/>
                <w:tab w:val="left" w:pos="2592"/>
                <w:tab w:val="left" w:pos="3152"/>
                <w:tab w:val="left" w:pos="3888"/>
                <w:tab w:val="left" w:pos="4448"/>
                <w:tab w:val="left" w:pos="5184"/>
                <w:tab w:val="left" w:pos="5744"/>
                <w:tab w:val="left" w:pos="6480"/>
                <w:tab w:val="left" w:pos="7040"/>
                <w:tab w:val="left" w:pos="7776"/>
                <w:tab w:val="left" w:pos="8336"/>
                <w:tab w:val="left" w:pos="9072"/>
                <w:tab w:val="left" w:pos="9132"/>
              </w:tabs>
              <w:ind w:right="-108" w:firstLine="34"/>
              <w:rPr>
                <w:b/>
                <w:sz w:val="20"/>
                <w:szCs w:val="20"/>
              </w:rPr>
            </w:pPr>
            <w:r w:rsidRPr="00D146AB">
              <w:rPr>
                <w:b/>
                <w:sz w:val="20"/>
                <w:szCs w:val="20"/>
              </w:rPr>
              <w:t>Kiekis*</w:t>
            </w:r>
          </w:p>
          <w:p w:rsidR="00205A7B" w:rsidRDefault="00205A7B" w:rsidP="00D25FC2">
            <w:pPr>
              <w:ind w:left="-108" w:right="-108"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m</w:t>
            </w:r>
            <w:r w:rsidRPr="00D146AB">
              <w:rPr>
                <w:b/>
                <w:i/>
                <w:sz w:val="20"/>
                <w:szCs w:val="20"/>
              </w:rPr>
              <w:t>aksi</w:t>
            </w:r>
          </w:p>
          <w:p w:rsidR="00205A7B" w:rsidRPr="00D146AB" w:rsidRDefault="00205A7B" w:rsidP="00D25FC2">
            <w:pPr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 w:rsidRPr="00D146AB">
              <w:rPr>
                <w:b/>
                <w:i/>
                <w:sz w:val="20"/>
                <w:szCs w:val="20"/>
              </w:rPr>
              <w:t>malus, vnt.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jc w:val="center"/>
              <w:rPr>
                <w:b/>
                <w:sz w:val="20"/>
                <w:szCs w:val="20"/>
              </w:rPr>
            </w:pPr>
            <w:r w:rsidRPr="00D25FC2">
              <w:rPr>
                <w:b/>
                <w:sz w:val="20"/>
                <w:szCs w:val="20"/>
              </w:rPr>
              <w:t>Įkainis 1 vnt., Eur</w:t>
            </w:r>
          </w:p>
        </w:tc>
        <w:tc>
          <w:tcPr>
            <w:tcW w:w="2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jc w:val="center"/>
              <w:rPr>
                <w:b/>
                <w:sz w:val="20"/>
                <w:szCs w:val="20"/>
              </w:rPr>
            </w:pPr>
            <w:r w:rsidRPr="00D25FC2">
              <w:rPr>
                <w:b/>
                <w:sz w:val="20"/>
                <w:szCs w:val="20"/>
              </w:rPr>
              <w:t>Kaina, Eur</w:t>
            </w:r>
          </w:p>
        </w:tc>
      </w:tr>
      <w:tr w:rsidR="00205A7B" w:rsidTr="00D5701D">
        <w:trPr>
          <w:trHeight w:val="480"/>
        </w:trPr>
        <w:tc>
          <w:tcPr>
            <w:tcW w:w="915" w:type="dxa"/>
            <w:vMerge/>
          </w:tcPr>
          <w:p w:rsidR="00205A7B" w:rsidRPr="00044E6B" w:rsidRDefault="00205A7B" w:rsidP="00D25FC2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8" w:type="dxa"/>
            <w:vMerge/>
            <w:vAlign w:val="center"/>
          </w:tcPr>
          <w:p w:rsidR="00205A7B" w:rsidRPr="00044E6B" w:rsidRDefault="00205A7B" w:rsidP="00D25FC2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</w:tcPr>
          <w:p w:rsidR="00205A7B" w:rsidRPr="00044E6B" w:rsidRDefault="00205A7B" w:rsidP="00D25FC2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9" w:type="dxa"/>
            <w:vMerge/>
            <w:vAlign w:val="center"/>
          </w:tcPr>
          <w:p w:rsidR="00205A7B" w:rsidRPr="00044E6B" w:rsidRDefault="00205A7B" w:rsidP="00D25FC2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05A7B" w:rsidRPr="00D146AB" w:rsidRDefault="00205A7B" w:rsidP="00D25FC2">
            <w:pPr>
              <w:tabs>
                <w:tab w:val="left" w:pos="560"/>
                <w:tab w:val="left" w:pos="1296"/>
                <w:tab w:val="left" w:pos="1856"/>
                <w:tab w:val="left" w:pos="2592"/>
                <w:tab w:val="left" w:pos="3152"/>
                <w:tab w:val="left" w:pos="3888"/>
                <w:tab w:val="left" w:pos="4448"/>
                <w:tab w:val="left" w:pos="5184"/>
                <w:tab w:val="left" w:pos="5744"/>
                <w:tab w:val="left" w:pos="6480"/>
                <w:tab w:val="left" w:pos="7040"/>
                <w:tab w:val="left" w:pos="7776"/>
                <w:tab w:val="left" w:pos="8336"/>
                <w:tab w:val="left" w:pos="9072"/>
                <w:tab w:val="left" w:pos="9132"/>
              </w:tabs>
              <w:ind w:right="-108" w:firstLine="34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ind w:hanging="108"/>
              <w:jc w:val="center"/>
              <w:rPr>
                <w:sz w:val="20"/>
                <w:szCs w:val="20"/>
              </w:rPr>
            </w:pPr>
            <w:r w:rsidRPr="00D25FC2">
              <w:rPr>
                <w:sz w:val="20"/>
                <w:szCs w:val="20"/>
              </w:rPr>
              <w:t xml:space="preserve">be </w:t>
            </w:r>
          </w:p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ind w:firstLine="0"/>
              <w:jc w:val="center"/>
              <w:rPr>
                <w:sz w:val="20"/>
                <w:szCs w:val="20"/>
              </w:rPr>
            </w:pPr>
            <w:r w:rsidRPr="00D25FC2">
              <w:rPr>
                <w:sz w:val="20"/>
                <w:szCs w:val="20"/>
              </w:rPr>
              <w:t>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ind w:hanging="108"/>
              <w:jc w:val="center"/>
              <w:rPr>
                <w:sz w:val="20"/>
                <w:szCs w:val="20"/>
              </w:rPr>
            </w:pPr>
            <w:r w:rsidRPr="00D25FC2">
              <w:rPr>
                <w:sz w:val="20"/>
                <w:szCs w:val="20"/>
              </w:rPr>
              <w:t>Su ..</w:t>
            </w:r>
            <w:r w:rsidRPr="00D25FC2">
              <w:rPr>
                <w:rFonts w:eastAsia="Calibri"/>
                <w:b/>
                <w:sz w:val="20"/>
                <w:szCs w:val="20"/>
                <w:lang w:eastAsia="ar-SA"/>
              </w:rPr>
              <w:t>%</w:t>
            </w:r>
            <w:r w:rsidRPr="00D25FC2">
              <w:rPr>
                <w:sz w:val="20"/>
                <w:szCs w:val="20"/>
              </w:rPr>
              <w:t xml:space="preserve"> </w:t>
            </w:r>
          </w:p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ind w:firstLine="33"/>
              <w:jc w:val="center"/>
              <w:rPr>
                <w:sz w:val="20"/>
                <w:szCs w:val="20"/>
              </w:rPr>
            </w:pPr>
            <w:r w:rsidRPr="00D25FC2">
              <w:rPr>
                <w:sz w:val="20"/>
                <w:szCs w:val="20"/>
              </w:rPr>
              <w:t>PVM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ind w:firstLine="0"/>
              <w:jc w:val="center"/>
              <w:rPr>
                <w:sz w:val="20"/>
                <w:szCs w:val="20"/>
              </w:rPr>
            </w:pPr>
            <w:r w:rsidRPr="00D25FC2">
              <w:rPr>
                <w:sz w:val="20"/>
                <w:szCs w:val="20"/>
              </w:rPr>
              <w:t xml:space="preserve">be </w:t>
            </w:r>
          </w:p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ind w:firstLine="0"/>
              <w:jc w:val="center"/>
              <w:rPr>
                <w:sz w:val="20"/>
                <w:szCs w:val="20"/>
              </w:rPr>
            </w:pPr>
            <w:r w:rsidRPr="00D25FC2">
              <w:rPr>
                <w:sz w:val="20"/>
                <w:szCs w:val="20"/>
              </w:rPr>
              <w:t>PVM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ind w:firstLine="34"/>
              <w:jc w:val="center"/>
              <w:rPr>
                <w:sz w:val="20"/>
                <w:szCs w:val="20"/>
              </w:rPr>
            </w:pPr>
            <w:r w:rsidRPr="00D25FC2">
              <w:rPr>
                <w:sz w:val="20"/>
                <w:szCs w:val="20"/>
              </w:rPr>
              <w:t>Su ..</w:t>
            </w:r>
            <w:r w:rsidRPr="00D25FC2">
              <w:rPr>
                <w:rFonts w:eastAsia="Calibri"/>
                <w:b/>
                <w:sz w:val="20"/>
                <w:szCs w:val="20"/>
                <w:lang w:eastAsia="ar-SA"/>
              </w:rPr>
              <w:t>%</w:t>
            </w:r>
            <w:r w:rsidRPr="00D25FC2">
              <w:rPr>
                <w:sz w:val="20"/>
                <w:szCs w:val="20"/>
              </w:rPr>
              <w:t xml:space="preserve"> </w:t>
            </w:r>
          </w:p>
          <w:p w:rsidR="00205A7B" w:rsidRPr="00D25FC2" w:rsidRDefault="00205A7B" w:rsidP="00D25FC2">
            <w:pPr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  <w:tab w:val="left" w:pos="9132"/>
              </w:tabs>
              <w:ind w:firstLine="0"/>
              <w:jc w:val="center"/>
              <w:rPr>
                <w:sz w:val="20"/>
                <w:szCs w:val="20"/>
              </w:rPr>
            </w:pPr>
            <w:r w:rsidRPr="00D25FC2">
              <w:rPr>
                <w:sz w:val="20"/>
                <w:szCs w:val="20"/>
              </w:rPr>
              <w:t>PVM</w:t>
            </w:r>
          </w:p>
        </w:tc>
      </w:tr>
      <w:tr w:rsidR="00D25FC2" w:rsidTr="00D5701D">
        <w:trPr>
          <w:trHeight w:val="535"/>
        </w:trPr>
        <w:tc>
          <w:tcPr>
            <w:tcW w:w="915" w:type="dxa"/>
            <w:vAlign w:val="center"/>
          </w:tcPr>
          <w:p w:rsidR="00D25FC2" w:rsidRPr="00205A7B" w:rsidRDefault="00D25FC2" w:rsidP="00D146AB">
            <w:pPr>
              <w:ind w:firstLine="0"/>
              <w:jc w:val="center"/>
              <w:rPr>
                <w:sz w:val="21"/>
                <w:szCs w:val="21"/>
              </w:rPr>
            </w:pPr>
            <w:r w:rsidRPr="00205A7B">
              <w:rPr>
                <w:sz w:val="21"/>
                <w:szCs w:val="21"/>
              </w:rPr>
              <w:t>1.</w:t>
            </w:r>
          </w:p>
        </w:tc>
        <w:tc>
          <w:tcPr>
            <w:tcW w:w="2908" w:type="dxa"/>
            <w:vAlign w:val="center"/>
          </w:tcPr>
          <w:p w:rsidR="00D25FC2" w:rsidRPr="00205A7B" w:rsidRDefault="00D5701D" w:rsidP="00D146AB">
            <w:pPr>
              <w:widowControl w:val="0"/>
              <w:autoSpaceDE w:val="0"/>
              <w:snapToGrid w:val="0"/>
              <w:spacing w:after="4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Membraninis filtras vandens valymo įrenginiui MODULA S</w:t>
            </w:r>
          </w:p>
        </w:tc>
        <w:tc>
          <w:tcPr>
            <w:tcW w:w="3118" w:type="dxa"/>
          </w:tcPr>
          <w:p w:rsidR="00205A7B" w:rsidRPr="00205A7B" w:rsidRDefault="00D5701D" w:rsidP="00D5701D">
            <w:pPr>
              <w:ind w:firstLine="0"/>
              <w:rPr>
                <w:i/>
                <w:sz w:val="21"/>
                <w:szCs w:val="21"/>
              </w:rPr>
            </w:pPr>
            <w:r>
              <w:rPr>
                <w:sz w:val="21"/>
                <w:szCs w:val="21"/>
              </w:rPr>
              <w:t>Atbulinės osmozės membranos, tinka atbulinės osmozės vandens valymo apara</w:t>
            </w:r>
            <w:r w:rsidR="00307319">
              <w:rPr>
                <w:sz w:val="21"/>
                <w:szCs w:val="21"/>
              </w:rPr>
              <w:t>tui</w:t>
            </w:r>
            <w:r>
              <w:rPr>
                <w:sz w:val="21"/>
                <w:szCs w:val="21"/>
              </w:rPr>
              <w:t xml:space="preserve"> MODULA S</w:t>
            </w:r>
          </w:p>
        </w:tc>
        <w:tc>
          <w:tcPr>
            <w:tcW w:w="2269" w:type="dxa"/>
            <w:vAlign w:val="center"/>
          </w:tcPr>
          <w:p w:rsidR="00D25FC2" w:rsidRPr="00205A7B" w:rsidRDefault="00F156FA" w:rsidP="00D146AB">
            <w:pPr>
              <w:ind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EJMGE41017  DWA</w:t>
            </w:r>
          </w:p>
        </w:tc>
        <w:tc>
          <w:tcPr>
            <w:tcW w:w="992" w:type="dxa"/>
            <w:vAlign w:val="center"/>
          </w:tcPr>
          <w:p w:rsidR="00D25FC2" w:rsidRPr="00205A7B" w:rsidRDefault="00D5701D" w:rsidP="006F3F38">
            <w:pPr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 w:rsidR="00D25FC2" w:rsidRPr="00205A7B" w:rsidRDefault="00F156FA" w:rsidP="00D146AB">
            <w:pPr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2200.00</w:t>
            </w:r>
          </w:p>
        </w:tc>
        <w:tc>
          <w:tcPr>
            <w:tcW w:w="1134" w:type="dxa"/>
            <w:vAlign w:val="center"/>
          </w:tcPr>
          <w:p w:rsidR="00D25FC2" w:rsidRPr="00205A7B" w:rsidRDefault="00F156FA" w:rsidP="00D146AB">
            <w:pPr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2662.00</w:t>
            </w:r>
          </w:p>
        </w:tc>
        <w:tc>
          <w:tcPr>
            <w:tcW w:w="1558" w:type="dxa"/>
            <w:vAlign w:val="center"/>
          </w:tcPr>
          <w:p w:rsidR="00D25FC2" w:rsidRPr="00205A7B" w:rsidRDefault="00F156FA" w:rsidP="00D146AB">
            <w:pPr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6600.00</w:t>
            </w:r>
          </w:p>
        </w:tc>
        <w:tc>
          <w:tcPr>
            <w:tcW w:w="1417" w:type="dxa"/>
            <w:vAlign w:val="center"/>
          </w:tcPr>
          <w:p w:rsidR="00D25FC2" w:rsidRPr="00205A7B" w:rsidRDefault="00F156FA" w:rsidP="00D146AB">
            <w:pPr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7986.00</w:t>
            </w:r>
          </w:p>
        </w:tc>
      </w:tr>
      <w:tr w:rsidR="009439EC" w:rsidRPr="00044E6B" w:rsidTr="00205A7B">
        <w:tc>
          <w:tcPr>
            <w:tcW w:w="915" w:type="dxa"/>
          </w:tcPr>
          <w:p w:rsidR="009439EC" w:rsidRPr="00044E6B" w:rsidRDefault="009439EC" w:rsidP="00D146A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72" w:type="dxa"/>
            <w:gridSpan w:val="7"/>
          </w:tcPr>
          <w:p w:rsidR="009439EC" w:rsidRPr="009439EC" w:rsidRDefault="009439EC" w:rsidP="00205A7B">
            <w:pPr>
              <w:widowControl w:val="0"/>
              <w:autoSpaceDE w:val="0"/>
              <w:spacing w:after="40"/>
              <w:jc w:val="right"/>
              <w:rPr>
                <w:sz w:val="21"/>
                <w:szCs w:val="21"/>
              </w:rPr>
            </w:pPr>
            <w:r w:rsidRPr="009439EC">
              <w:rPr>
                <w:b/>
                <w:sz w:val="21"/>
                <w:szCs w:val="21"/>
                <w:lang w:eastAsia="lt-LT"/>
              </w:rPr>
              <w:t xml:space="preserve">Pradinė (maksimali) </w:t>
            </w:r>
            <w:r w:rsidR="00205A7B">
              <w:rPr>
                <w:b/>
                <w:sz w:val="21"/>
                <w:szCs w:val="21"/>
                <w:lang w:eastAsia="lt-LT"/>
              </w:rPr>
              <w:t>pasiūlymo</w:t>
            </w:r>
            <w:r w:rsidRPr="009439EC">
              <w:rPr>
                <w:b/>
                <w:sz w:val="21"/>
                <w:szCs w:val="21"/>
                <w:lang w:eastAsia="lt-LT"/>
              </w:rPr>
              <w:t xml:space="preserve"> vertė Eur be PVM</w:t>
            </w:r>
          </w:p>
        </w:tc>
        <w:tc>
          <w:tcPr>
            <w:tcW w:w="1417" w:type="dxa"/>
          </w:tcPr>
          <w:p w:rsidR="009439EC" w:rsidRPr="00044E6B" w:rsidRDefault="00F156FA" w:rsidP="00D146AB">
            <w:pPr>
              <w:widowControl w:val="0"/>
              <w:autoSpaceDE w:val="0"/>
              <w:spacing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6600.00</w:t>
            </w:r>
          </w:p>
        </w:tc>
      </w:tr>
      <w:tr w:rsidR="009439EC" w:rsidRPr="00044E6B" w:rsidTr="00205A7B">
        <w:tc>
          <w:tcPr>
            <w:tcW w:w="915" w:type="dxa"/>
          </w:tcPr>
          <w:p w:rsidR="009439EC" w:rsidRPr="00044E6B" w:rsidRDefault="009439EC" w:rsidP="009439E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439EC" w:rsidRPr="009439EC" w:rsidRDefault="009439EC" w:rsidP="009439EC">
            <w:pPr>
              <w:tabs>
                <w:tab w:val="left" w:pos="5245"/>
                <w:tab w:val="left" w:pos="7230"/>
                <w:tab w:val="left" w:pos="7776"/>
                <w:tab w:val="left" w:pos="9072"/>
                <w:tab w:val="left" w:pos="9132"/>
              </w:tabs>
              <w:spacing w:line="360" w:lineRule="auto"/>
              <w:jc w:val="right"/>
              <w:rPr>
                <w:sz w:val="21"/>
                <w:szCs w:val="21"/>
              </w:rPr>
            </w:pPr>
            <w:r w:rsidRPr="009439EC">
              <w:rPr>
                <w:rFonts w:eastAsia="Calibri"/>
                <w:b/>
                <w:sz w:val="21"/>
                <w:szCs w:val="21"/>
                <w:lang w:eastAsia="ar-SA"/>
              </w:rPr>
              <w:t>PVM, Eur</w:t>
            </w:r>
          </w:p>
        </w:tc>
        <w:tc>
          <w:tcPr>
            <w:tcW w:w="1417" w:type="dxa"/>
          </w:tcPr>
          <w:p w:rsidR="009439EC" w:rsidRPr="00044E6B" w:rsidRDefault="00F156FA" w:rsidP="009439EC">
            <w:pPr>
              <w:widowControl w:val="0"/>
              <w:autoSpaceDE w:val="0"/>
              <w:spacing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1386.00</w:t>
            </w:r>
            <w:bookmarkStart w:id="0" w:name="_GoBack"/>
            <w:bookmarkEnd w:id="0"/>
          </w:p>
        </w:tc>
      </w:tr>
      <w:tr w:rsidR="009439EC" w:rsidRPr="00044E6B" w:rsidTr="00205A7B">
        <w:tc>
          <w:tcPr>
            <w:tcW w:w="915" w:type="dxa"/>
          </w:tcPr>
          <w:p w:rsidR="009439EC" w:rsidRPr="00044E6B" w:rsidRDefault="009439EC" w:rsidP="009439E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439EC" w:rsidRPr="009439EC" w:rsidRDefault="009439EC" w:rsidP="00205A7B">
            <w:pPr>
              <w:tabs>
                <w:tab w:val="left" w:pos="5245"/>
                <w:tab w:val="left" w:pos="7230"/>
                <w:tab w:val="left" w:pos="7776"/>
                <w:tab w:val="left" w:pos="9072"/>
                <w:tab w:val="left" w:pos="9132"/>
              </w:tabs>
              <w:spacing w:line="360" w:lineRule="auto"/>
              <w:jc w:val="right"/>
              <w:rPr>
                <w:sz w:val="21"/>
                <w:szCs w:val="21"/>
              </w:rPr>
            </w:pPr>
            <w:r w:rsidRPr="009439EC">
              <w:rPr>
                <w:b/>
                <w:sz w:val="21"/>
                <w:szCs w:val="21"/>
                <w:lang w:eastAsia="lt-LT"/>
              </w:rPr>
              <w:t xml:space="preserve">Pradinė (maksimali) </w:t>
            </w:r>
            <w:r w:rsidR="00205A7B">
              <w:rPr>
                <w:b/>
                <w:sz w:val="21"/>
                <w:szCs w:val="21"/>
                <w:lang w:eastAsia="lt-LT"/>
              </w:rPr>
              <w:t>pasiūlymo</w:t>
            </w:r>
            <w:r w:rsidRPr="009439EC">
              <w:rPr>
                <w:b/>
                <w:sz w:val="21"/>
                <w:szCs w:val="21"/>
                <w:lang w:eastAsia="lt-LT"/>
              </w:rPr>
              <w:t xml:space="preserve"> vertė Eur su PVM</w:t>
            </w:r>
          </w:p>
        </w:tc>
        <w:tc>
          <w:tcPr>
            <w:tcW w:w="1417" w:type="dxa"/>
          </w:tcPr>
          <w:p w:rsidR="009439EC" w:rsidRPr="00044E6B" w:rsidRDefault="00F156FA" w:rsidP="009439EC">
            <w:pPr>
              <w:widowControl w:val="0"/>
              <w:autoSpaceDE w:val="0"/>
              <w:spacing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7986.00</w:t>
            </w:r>
          </w:p>
        </w:tc>
      </w:tr>
    </w:tbl>
    <w:p w:rsidR="00044E6B" w:rsidRDefault="00044E6B" w:rsidP="00044E6B">
      <w:pPr>
        <w:jc w:val="center"/>
        <w:rPr>
          <w:b/>
          <w:sz w:val="20"/>
          <w:szCs w:val="20"/>
        </w:rPr>
      </w:pPr>
    </w:p>
    <w:p w:rsidR="009439EC" w:rsidRDefault="009439EC" w:rsidP="00044E6B">
      <w:pPr>
        <w:jc w:val="center"/>
        <w:rPr>
          <w:b/>
          <w:sz w:val="20"/>
          <w:szCs w:val="20"/>
        </w:rPr>
      </w:pPr>
    </w:p>
    <w:p w:rsidR="009439EC" w:rsidRPr="00AD3602" w:rsidRDefault="009439EC" w:rsidP="009439EC">
      <w:pPr>
        <w:pStyle w:val="ListParagraph"/>
        <w:ind w:left="0"/>
        <w:jc w:val="both"/>
        <w:rPr>
          <w:rFonts w:ascii="Times New Roman" w:hAnsi="Times New Roman"/>
          <w:i/>
          <w:sz w:val="22"/>
          <w:szCs w:val="22"/>
          <w:lang w:val="lt-LT" w:eastAsia="lt-LT"/>
        </w:rPr>
      </w:pPr>
      <w:r w:rsidRPr="00AD3602">
        <w:rPr>
          <w:rFonts w:ascii="Times New Roman" w:hAnsi="Times New Roman"/>
          <w:i/>
          <w:sz w:val="22"/>
          <w:szCs w:val="22"/>
          <w:lang w:val="lt-LT" w:eastAsia="lt-LT"/>
        </w:rPr>
        <w:t xml:space="preserve">*Sutarties vykdymo metu įsigyjami prekių kiekiai priklauso nuo faktinių Pirkėjo užsakymų, tačiau </w:t>
      </w:r>
      <w:r w:rsidRPr="00AF3488">
        <w:rPr>
          <w:rFonts w:ascii="Times New Roman" w:hAnsi="Times New Roman"/>
          <w:i/>
          <w:sz w:val="22"/>
          <w:szCs w:val="22"/>
          <w:u w:val="single"/>
          <w:lang w:val="lt-LT" w:eastAsia="lt-LT"/>
        </w:rPr>
        <w:t>negali būti viršytas nurodytas maksimalus sutarties kiekis</w:t>
      </w:r>
      <w:r w:rsidRPr="00AD3602">
        <w:rPr>
          <w:rFonts w:ascii="Times New Roman" w:hAnsi="Times New Roman"/>
          <w:i/>
          <w:sz w:val="22"/>
          <w:szCs w:val="22"/>
          <w:lang w:val="lt-LT" w:eastAsia="lt-LT"/>
        </w:rPr>
        <w:t xml:space="preserve">. Pirkėjas gali nupirkti mažesnį prekių kiekį. </w:t>
      </w:r>
    </w:p>
    <w:p w:rsidR="009439EC" w:rsidRPr="00044E6B" w:rsidRDefault="009439EC" w:rsidP="009439EC">
      <w:pPr>
        <w:rPr>
          <w:b/>
          <w:sz w:val="20"/>
          <w:szCs w:val="20"/>
        </w:rPr>
      </w:pPr>
    </w:p>
    <w:sectPr w:rsidR="009439EC" w:rsidRPr="00044E6B" w:rsidSect="00044E6B">
      <w:pgSz w:w="16838" w:h="11906" w:orient="landscape"/>
      <w:pgMar w:top="567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6B"/>
    <w:rsid w:val="00044E6B"/>
    <w:rsid w:val="001E5888"/>
    <w:rsid w:val="00205A7B"/>
    <w:rsid w:val="00227080"/>
    <w:rsid w:val="002F6BE5"/>
    <w:rsid w:val="00307319"/>
    <w:rsid w:val="00315DCC"/>
    <w:rsid w:val="00573118"/>
    <w:rsid w:val="005B67D1"/>
    <w:rsid w:val="006F3F38"/>
    <w:rsid w:val="009439EC"/>
    <w:rsid w:val="00D146AB"/>
    <w:rsid w:val="00D25FC2"/>
    <w:rsid w:val="00D5701D"/>
    <w:rsid w:val="00F1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4E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39EC"/>
    <w:pPr>
      <w:ind w:left="720" w:firstLine="0"/>
      <w:contextualSpacing/>
    </w:pPr>
    <w:rPr>
      <w:rFonts w:ascii="Calibri" w:eastAsia="Times New Roman" w:hAnsi="Calibri" w:cs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3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31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4E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39EC"/>
    <w:pPr>
      <w:ind w:left="720" w:firstLine="0"/>
      <w:contextualSpacing/>
    </w:pPr>
    <w:rPr>
      <w:rFonts w:ascii="Calibri" w:eastAsia="Times New Roman" w:hAnsi="Calibri" w:cs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3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Biekšienė</dc:creator>
  <cp:lastModifiedBy>Anyksčiai dial</cp:lastModifiedBy>
  <cp:revision>2</cp:revision>
  <cp:lastPrinted>2018-06-29T09:25:00Z</cp:lastPrinted>
  <dcterms:created xsi:type="dcterms:W3CDTF">2018-07-10T08:59:00Z</dcterms:created>
  <dcterms:modified xsi:type="dcterms:W3CDTF">2018-07-10T08:59:00Z</dcterms:modified>
</cp:coreProperties>
</file>